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6666" w14:textId="77777777" w:rsidR="003F47B2" w:rsidRPr="00995667" w:rsidRDefault="003F47B2" w:rsidP="003F47B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99566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Anregungen und Ideen für Aktivitäten von Kirchengemeinden zu den großen </w:t>
      </w:r>
      <w:proofErr w:type="spellStart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Fridays</w:t>
      </w:r>
      <w:proofErr w:type="spellEnd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future</w:t>
      </w:r>
      <w:proofErr w:type="spellEnd"/>
      <w:r w:rsidR="0023074F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 und Klimaschutz-</w:t>
      </w:r>
      <w:r w:rsidRPr="0099566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Demonstrationen am 20.9.</w:t>
      </w:r>
      <w:r w:rsidR="00840A2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2019</w:t>
      </w:r>
    </w:p>
    <w:p w14:paraId="4CAB2C66" w14:textId="77777777" w:rsidR="003F47B2" w:rsidRDefault="003F47B2" w:rsidP="003F47B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5DD31A9F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06B1303D" w14:textId="77777777" w:rsidR="00995667" w:rsidRP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r w:rsidRPr="0099566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 „fünf-vor-zwölf-Läuten-für den-Klimaschutz“</w:t>
      </w:r>
    </w:p>
    <w:p w14:paraId="56944BE8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1230E285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Die Mitglieder des Ökumenischen Netzwerkes Klimagerechtigkeit sowie die Unterzeichner der Initiative „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Churches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for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future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>“ rufen ihre Mitglieder auf und laden ein, am 20.9.2019 an</w:t>
      </w:r>
    </w:p>
    <w:p w14:paraId="786EB69E" w14:textId="77777777" w:rsidR="00995667" w:rsidRPr="00840A2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 xml:space="preserve">möglichst vielen Orten und möglichst in ökumenischer Zusammenarbeit ein </w:t>
      </w:r>
      <w:r w:rsidRPr="00840A27">
        <w:rPr>
          <w:rFonts w:ascii="Calibri" w:hAnsi="Calibri" w:cs="Calibri"/>
          <w:b/>
          <w:color w:val="000000"/>
          <w:szCs w:val="22"/>
          <w:lang w:eastAsia="en-US"/>
        </w:rPr>
        <w:t>„fünf-vor-zwölf-</w:t>
      </w:r>
    </w:p>
    <w:p w14:paraId="4A60D557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 w:rsidRPr="00840A27">
        <w:rPr>
          <w:rFonts w:ascii="Calibri" w:hAnsi="Calibri" w:cs="Calibri"/>
          <w:b/>
          <w:color w:val="000000"/>
          <w:szCs w:val="22"/>
          <w:lang w:eastAsia="en-US"/>
        </w:rPr>
        <w:t>Läuten-für den-Klimaschutz“ d</w:t>
      </w:r>
      <w:r>
        <w:rPr>
          <w:rFonts w:ascii="Calibri" w:hAnsi="Calibri" w:cs="Calibri"/>
          <w:color w:val="000000"/>
          <w:szCs w:val="22"/>
          <w:lang w:eastAsia="en-US"/>
        </w:rPr>
        <w:t>urchzuführen: als eine von vielen möglichen Beteiligungsformen</w:t>
      </w:r>
    </w:p>
    <w:p w14:paraId="7FE553E0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von Kirche an diesem Tag.</w:t>
      </w:r>
    </w:p>
    <w:p w14:paraId="1BCFC073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Sinnvoll scheint Ihnen dabei zu sein,</w:t>
      </w:r>
    </w:p>
    <w:p w14:paraId="0C16A9DD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Symbol" w:hAnsi="Symbol" w:cs="Symbol"/>
          <w:color w:val="000000"/>
          <w:szCs w:val="22"/>
          <w:lang w:eastAsia="en-US"/>
        </w:rPr>
        <w:t></w:t>
      </w:r>
      <w:r>
        <w:rPr>
          <w:rFonts w:ascii="Symbol" w:hAnsi="Symbol" w:cs="Symbol"/>
          <w:color w:val="000000"/>
          <w:szCs w:val="22"/>
          <w:lang w:eastAsia="en-US"/>
        </w:rPr>
        <w:t></w:t>
      </w:r>
      <w:r>
        <w:rPr>
          <w:rFonts w:ascii="Calibri" w:hAnsi="Calibri" w:cs="Calibri"/>
          <w:color w:val="000000"/>
          <w:szCs w:val="22"/>
          <w:lang w:eastAsia="en-US"/>
        </w:rPr>
        <w:t>den entsprechenden Vorstoß gut vor Ort ökumenisch abzustimmen</w:t>
      </w:r>
    </w:p>
    <w:p w14:paraId="5C7F2B98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Symbol" w:hAnsi="Symbol" w:cs="Symbol"/>
          <w:color w:val="000000"/>
          <w:szCs w:val="22"/>
          <w:lang w:eastAsia="en-US"/>
        </w:rPr>
        <w:t></w:t>
      </w:r>
      <w:r>
        <w:rPr>
          <w:rFonts w:ascii="Symbol" w:hAnsi="Symbol" w:cs="Symbol"/>
          <w:color w:val="000000"/>
          <w:szCs w:val="22"/>
          <w:lang w:eastAsia="en-US"/>
        </w:rPr>
        <w:t></w:t>
      </w:r>
      <w:r>
        <w:rPr>
          <w:rFonts w:ascii="Calibri" w:hAnsi="Calibri" w:cs="Calibri"/>
          <w:color w:val="000000"/>
          <w:szCs w:val="22"/>
          <w:lang w:eastAsia="en-US"/>
        </w:rPr>
        <w:t>zu sondieren, ob die Kirchenleitungen bereit sind, das Vorhaben zu unterstützen,</w:t>
      </w:r>
    </w:p>
    <w:p w14:paraId="15B85BC9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Symbol" w:hAnsi="Symbol" w:cs="Symbol"/>
          <w:color w:val="000000"/>
          <w:szCs w:val="22"/>
          <w:lang w:eastAsia="en-US"/>
        </w:rPr>
        <w:t></w:t>
      </w:r>
      <w:r>
        <w:rPr>
          <w:rFonts w:ascii="Symbol" w:hAnsi="Symbol" w:cs="Symbol"/>
          <w:color w:val="000000"/>
          <w:szCs w:val="22"/>
          <w:lang w:eastAsia="en-US"/>
        </w:rPr>
        <w:t></w:t>
      </w:r>
      <w:r>
        <w:rPr>
          <w:rFonts w:ascii="Calibri" w:hAnsi="Calibri" w:cs="Calibri"/>
          <w:color w:val="000000"/>
          <w:szCs w:val="22"/>
          <w:lang w:eastAsia="en-US"/>
        </w:rPr>
        <w:t>dass sich die örtlichen Akteure vorab bei den Gruppen der Zivilgesellschaft</w:t>
      </w:r>
    </w:p>
    <w:p w14:paraId="5CA5E145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 xml:space="preserve">kundig gemacht haben, was deren genaue lokale Pläne sind (Demo, Kundgebung 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etc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>),</w:t>
      </w:r>
    </w:p>
    <w:p w14:paraId="62BFF732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Symbol" w:hAnsi="Symbol" w:cs="Symbol"/>
          <w:color w:val="000000"/>
          <w:szCs w:val="22"/>
          <w:lang w:eastAsia="en-US"/>
        </w:rPr>
        <w:t></w:t>
      </w:r>
      <w:r>
        <w:rPr>
          <w:rFonts w:ascii="Symbol" w:hAnsi="Symbol" w:cs="Symbol"/>
          <w:color w:val="000000"/>
          <w:szCs w:val="22"/>
          <w:lang w:eastAsia="en-US"/>
        </w:rPr>
        <w:t></w:t>
      </w:r>
      <w:r>
        <w:rPr>
          <w:rFonts w:ascii="Calibri" w:hAnsi="Calibri" w:cs="Calibri"/>
          <w:color w:val="000000"/>
          <w:szCs w:val="22"/>
          <w:lang w:eastAsia="en-US"/>
        </w:rPr>
        <w:t>das Ganze entsprechend medial kommuniziert.</w:t>
      </w:r>
    </w:p>
    <w:p w14:paraId="797B1EEA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Symbol" w:hAnsi="Symbol" w:cs="Symbol"/>
          <w:color w:val="000000"/>
          <w:szCs w:val="22"/>
          <w:lang w:eastAsia="en-US"/>
        </w:rPr>
        <w:t></w:t>
      </w:r>
      <w:r>
        <w:rPr>
          <w:rFonts w:ascii="Symbol" w:hAnsi="Symbol" w:cs="Symbol"/>
          <w:color w:val="000000"/>
          <w:szCs w:val="22"/>
          <w:lang w:eastAsia="en-US"/>
        </w:rPr>
        <w:t></w:t>
      </w:r>
      <w:r w:rsidRPr="0023074F">
        <w:rPr>
          <w:rFonts w:ascii="Calibri" w:hAnsi="Calibri" w:cs="Calibri"/>
          <w:b/>
          <w:color w:val="000000"/>
          <w:szCs w:val="22"/>
          <w:lang w:eastAsia="en-US"/>
        </w:rPr>
        <w:t>Last but not least: ein möglichst zeitnahes Streuen dieses Aufrufs in den Landeskirchen, Kirchenkreisen und Kirchengemeinden</w:t>
      </w:r>
      <w:r>
        <w:rPr>
          <w:rFonts w:ascii="Calibri" w:hAnsi="Calibri" w:cs="Calibri"/>
          <w:color w:val="000000"/>
          <w:szCs w:val="22"/>
          <w:lang w:eastAsia="en-US"/>
        </w:rPr>
        <w:t>.</w:t>
      </w:r>
    </w:p>
    <w:p w14:paraId="035DEA7A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</w:p>
    <w:p w14:paraId="44F8FA59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 xml:space="preserve">Im Anschluss an das Läuten wird angeregt, eine </w:t>
      </w:r>
      <w:r w:rsidRPr="00840A27">
        <w:rPr>
          <w:rFonts w:ascii="Calibri" w:hAnsi="Calibri" w:cs="Calibri"/>
          <w:b/>
          <w:color w:val="000000"/>
          <w:szCs w:val="22"/>
          <w:lang w:eastAsia="en-US"/>
        </w:rPr>
        <w:t>Andacht</w:t>
      </w:r>
      <w:r>
        <w:rPr>
          <w:rFonts w:ascii="Calibri" w:hAnsi="Calibri" w:cs="Calibri"/>
          <w:color w:val="000000"/>
          <w:szCs w:val="22"/>
          <w:lang w:eastAsia="en-US"/>
        </w:rPr>
        <w:t xml:space="preserve"> zu feiern. </w:t>
      </w:r>
      <w:r w:rsidR="00840A27">
        <w:rPr>
          <w:rFonts w:ascii="Calibri" w:hAnsi="Calibri" w:cs="Calibri"/>
          <w:color w:val="000000"/>
          <w:szCs w:val="22"/>
          <w:lang w:eastAsia="en-US"/>
        </w:rPr>
        <w:t>(Damit erfüllen Sie auch die Kriterien der „</w:t>
      </w:r>
      <w:proofErr w:type="spellStart"/>
      <w:r w:rsidR="00840A27">
        <w:rPr>
          <w:rFonts w:ascii="Calibri" w:hAnsi="Calibri" w:cs="Calibri"/>
          <w:color w:val="000000"/>
          <w:szCs w:val="22"/>
          <w:lang w:eastAsia="en-US"/>
        </w:rPr>
        <w:t>Läuteordnungen</w:t>
      </w:r>
      <w:proofErr w:type="spellEnd"/>
      <w:r w:rsidR="00840A27">
        <w:rPr>
          <w:rFonts w:ascii="Calibri" w:hAnsi="Calibri" w:cs="Calibri"/>
          <w:color w:val="000000"/>
          <w:szCs w:val="22"/>
          <w:lang w:eastAsia="en-US"/>
        </w:rPr>
        <w:t xml:space="preserve">“ in den meisten Landeskirchen, wonach nur zu </w:t>
      </w:r>
      <w:proofErr w:type="spellStart"/>
      <w:r w:rsidR="00840A27">
        <w:rPr>
          <w:rFonts w:ascii="Calibri" w:hAnsi="Calibri" w:cs="Calibri"/>
          <w:color w:val="000000"/>
          <w:szCs w:val="22"/>
          <w:lang w:eastAsia="en-US"/>
        </w:rPr>
        <w:t>gottesdeinstlichen</w:t>
      </w:r>
      <w:proofErr w:type="spellEnd"/>
      <w:r w:rsidR="00840A27">
        <w:rPr>
          <w:rFonts w:ascii="Calibri" w:hAnsi="Calibri" w:cs="Calibri"/>
          <w:color w:val="000000"/>
          <w:szCs w:val="22"/>
          <w:lang w:eastAsia="en-US"/>
        </w:rPr>
        <w:t xml:space="preserve"> Veranstaltungen geläutet werden darf. Für eine solche Andacht</w:t>
      </w:r>
      <w:r>
        <w:rPr>
          <w:rFonts w:ascii="Calibri" w:hAnsi="Calibri" w:cs="Calibri"/>
          <w:color w:val="000000"/>
          <w:szCs w:val="22"/>
          <w:lang w:eastAsia="en-US"/>
        </w:rPr>
        <w:t xml:space="preserve"> finden Sie einen Andachtsentwurf </w:t>
      </w:r>
      <w:r w:rsidR="00840A27">
        <w:rPr>
          <w:rFonts w:ascii="Calibri" w:hAnsi="Calibri" w:cs="Calibri"/>
          <w:color w:val="000000"/>
          <w:szCs w:val="22"/>
          <w:lang w:eastAsia="en-US"/>
        </w:rPr>
        <w:t>angehängt</w:t>
      </w:r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</w:p>
    <w:p w14:paraId="1EA912BC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</w:p>
    <w:p w14:paraId="57406713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  <w:r w:rsidRPr="0099566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5 vor 12! Kirchturmuhren stehen still</w:t>
      </w:r>
      <w:r>
        <w:rPr>
          <w:rFonts w:ascii="Calibri" w:hAnsi="Calibri" w:cs="Calibri"/>
          <w:b/>
          <w:bCs/>
          <w:color w:val="000000"/>
          <w:szCs w:val="22"/>
          <w:lang w:eastAsia="en-US"/>
        </w:rPr>
        <w:t>.</w:t>
      </w:r>
    </w:p>
    <w:p w14:paraId="5CBF2741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2C51E346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Der Koordinierungsrat des ökumenischen Bündnisses für Klimagerechtigkeit in Baden-</w:t>
      </w:r>
    </w:p>
    <w:p w14:paraId="5C88B52B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Württemberg spricht Kirchengemeinden, die in Städten mit relevanten Streiks vor Ort sind,</w:t>
      </w:r>
    </w:p>
    <w:p w14:paraId="039B0A11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gezielt an und macht sie auf eine Aktionsidee aufmerksam, die ein genuin kirchlicher</w:t>
      </w:r>
    </w:p>
    <w:p w14:paraId="6DDDE0AD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Unterstützungsbeitrag sein könnte:</w:t>
      </w:r>
    </w:p>
    <w:p w14:paraId="74013705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Cs w:val="22"/>
          <w:lang w:eastAsia="en-US"/>
        </w:rPr>
        <w:t>Es ist 5 vor 12! Kirchturmuhren stehen still – Kirchen für Klimagerechtigkeit</w:t>
      </w:r>
    </w:p>
    <w:p w14:paraId="6DA8A37D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Kirchengemeinden lassen ihre Kirchturmuhr auf „5 vor 12“ stehen und erklären dazu öffentlich,</w:t>
      </w:r>
    </w:p>
    <w:p w14:paraId="7994E92B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dass sie damit auf die Dringlichkeit der Klimakrise hinweisen.</w:t>
      </w:r>
    </w:p>
    <w:p w14:paraId="60C21313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Diese Solidarisierungsaktion wurde in der Kirchengemeinde St. Peter in Zürich bereits im März</w:t>
      </w:r>
    </w:p>
    <w:p w14:paraId="1062B4DE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verwirklicht. Der dortige Pfarrer freut sich über die Resonanz dieser Idee in Deutschland und</w:t>
      </w:r>
    </w:p>
    <w:p w14:paraId="35C170E1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begrüßt es, wenn sie nachgeahmt wird. Mehr zu dieser Aktion:</w:t>
      </w:r>
    </w:p>
    <w:p w14:paraId="59144579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FF"/>
          <w:szCs w:val="22"/>
          <w:lang w:eastAsia="en-US"/>
        </w:rPr>
      </w:pPr>
      <w:r>
        <w:rPr>
          <w:rFonts w:ascii="Calibri" w:hAnsi="Calibri" w:cs="Calibri"/>
          <w:color w:val="0000FF"/>
          <w:szCs w:val="22"/>
          <w:lang w:eastAsia="en-US"/>
        </w:rPr>
        <w:t>https://www.tagesanzeiger.ch/zuerich/stadt/die-beruehmteste-uhr-der-stadt-streiktmit/</w:t>
      </w:r>
    </w:p>
    <w:p w14:paraId="79BA15B6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  <w:proofErr w:type="spellStart"/>
      <w:r>
        <w:rPr>
          <w:rFonts w:ascii="Calibri" w:hAnsi="Calibri" w:cs="Calibri"/>
          <w:color w:val="0000FF"/>
          <w:szCs w:val="22"/>
          <w:lang w:eastAsia="en-US"/>
        </w:rPr>
        <w:t>story</w:t>
      </w:r>
      <w:proofErr w:type="spellEnd"/>
      <w:r>
        <w:rPr>
          <w:rFonts w:ascii="Calibri" w:hAnsi="Calibri" w:cs="Calibri"/>
          <w:color w:val="0000FF"/>
          <w:szCs w:val="22"/>
          <w:lang w:eastAsia="en-US"/>
        </w:rPr>
        <w:t>/15896133</w:t>
      </w:r>
      <w:r>
        <w:rPr>
          <w:rFonts w:ascii="Calibri" w:hAnsi="Calibri" w:cs="Calibri"/>
          <w:b/>
          <w:bCs/>
          <w:color w:val="000000"/>
          <w:szCs w:val="22"/>
          <w:lang w:eastAsia="en-US"/>
        </w:rPr>
        <w:t>3</w:t>
      </w:r>
    </w:p>
    <w:p w14:paraId="72DFD063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</w:p>
    <w:p w14:paraId="0F4A6E1D" w14:textId="77777777" w:rsidR="00995667" w:rsidRP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r w:rsidRPr="00995667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350 ppm – Läuten</w:t>
      </w:r>
    </w:p>
    <w:p w14:paraId="356F03A9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color w:val="000000"/>
          <w:szCs w:val="22"/>
          <w:lang w:eastAsia="en-US"/>
        </w:rPr>
      </w:pPr>
    </w:p>
    <w:p w14:paraId="7EEC3BEA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Am 13.12.2009 um 15 Uhr folgten rund um den Globus zahlreiche Kirchen dem Aufruf Ihre</w:t>
      </w:r>
    </w:p>
    <w:p w14:paraId="47C371D3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Kirchenglocken für den für den Klimaschutz zu läuten. Der Anlass war die damals stattfindende</w:t>
      </w:r>
    </w:p>
    <w:p w14:paraId="2FF28232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UN-Klimakonferenz in Kopenhagen.</w:t>
      </w:r>
    </w:p>
    <w:p w14:paraId="05798A24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Es wurde 350 Mal geläutet. Die Zahl bezieht sich auf 350 ppm, die nach Ansicht vieler</w:t>
      </w:r>
    </w:p>
    <w:p w14:paraId="22B52F9E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Wissenschaftler die Höchstgrenze für eine ungefährliche Co2-Konzentration in der Atmosphäre</w:t>
      </w:r>
    </w:p>
    <w:p w14:paraId="1BF07E24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ist. Laut dem Umweltbundesamt lag die weltweite Kohlendioxid-Konzentration im Jahr 2018 bei</w:t>
      </w:r>
    </w:p>
    <w:p w14:paraId="7423F854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407,38 ppm. Folgen davon sind z. B. Dürren, Überschwemmungen und das Abschmelzen der Pole</w:t>
      </w:r>
    </w:p>
    <w:p w14:paraId="22FA92C6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und Gletscher.</w:t>
      </w:r>
    </w:p>
    <w:p w14:paraId="01DD6AE8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Die Zahl 350 symbolisiert darüber hinaus 50 Schläge für jeden Tag der Schöpfung. Dazu wurde</w:t>
      </w:r>
    </w:p>
    <w:p w14:paraId="265B09DE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lastRenderedPageBreak/>
        <w:t xml:space="preserve">vom World Council 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of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Cs w:val="22"/>
          <w:lang w:eastAsia="en-US"/>
        </w:rPr>
        <w:t>Churches</w:t>
      </w:r>
      <w:proofErr w:type="spellEnd"/>
      <w:r>
        <w:rPr>
          <w:rFonts w:ascii="Calibri" w:hAnsi="Calibri" w:cs="Calibri"/>
          <w:color w:val="000000"/>
          <w:szCs w:val="22"/>
          <w:lang w:eastAsia="en-US"/>
        </w:rPr>
        <w:t xml:space="preserve"> ein Gebetsvorschlag erarbeitet. Diesen finden Sie auf Englisch</w:t>
      </w:r>
    </w:p>
    <w:p w14:paraId="0D965D59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2"/>
          <w:lang w:eastAsia="en-US"/>
        </w:rPr>
      </w:pPr>
      <w:r>
        <w:rPr>
          <w:rFonts w:ascii="Calibri" w:hAnsi="Calibri" w:cs="Calibri"/>
          <w:color w:val="000000"/>
          <w:szCs w:val="22"/>
          <w:lang w:eastAsia="en-US"/>
        </w:rPr>
        <w:t>unter:</w:t>
      </w:r>
    </w:p>
    <w:p w14:paraId="5C87E5B0" w14:textId="77777777" w:rsid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FF"/>
          <w:szCs w:val="22"/>
          <w:lang w:eastAsia="en-US"/>
        </w:rPr>
      </w:pPr>
      <w:r>
        <w:rPr>
          <w:rFonts w:ascii="Calibri" w:hAnsi="Calibri" w:cs="Calibri"/>
          <w:color w:val="0000FF"/>
          <w:szCs w:val="22"/>
          <w:lang w:eastAsia="en-US"/>
        </w:rPr>
        <w:t>https://www.oikoumene.org/en/resources/documents/wcc-programmes/justice-diakonia-andresponsibility-</w:t>
      </w:r>
    </w:p>
    <w:p w14:paraId="64838047" w14:textId="77777777" w:rsidR="00995667" w:rsidRPr="00995667" w:rsidRDefault="00995667" w:rsidP="0099566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FF"/>
          <w:szCs w:val="22"/>
          <w:lang w:val="en-US" w:eastAsia="en-US"/>
        </w:rPr>
      </w:pPr>
      <w:r w:rsidRPr="00995667">
        <w:rPr>
          <w:rFonts w:ascii="Calibri" w:hAnsi="Calibri" w:cs="Calibri"/>
          <w:color w:val="0000FF"/>
          <w:szCs w:val="22"/>
          <w:lang w:val="en-US" w:eastAsia="en-US"/>
        </w:rPr>
        <w:t>for-creation/climate-change-water/prayer-service-for-climate-justice</w:t>
      </w:r>
    </w:p>
    <w:sectPr w:rsidR="00995667" w:rsidRPr="00995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2"/>
    <w:rsid w:val="0023074F"/>
    <w:rsid w:val="00302616"/>
    <w:rsid w:val="003F47B2"/>
    <w:rsid w:val="007434BB"/>
    <w:rsid w:val="00840A27"/>
    <w:rsid w:val="00995667"/>
    <w:rsid w:val="00B27F4F"/>
    <w:rsid w:val="00E97A71"/>
    <w:rsid w:val="00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3AF"/>
  <w15:chartTrackingRefBased/>
  <w15:docId w15:val="{0F5F684F-14A2-4E16-8239-2476A42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34BB"/>
    <w:pPr>
      <w:spacing w:after="240" w:line="280" w:lineRule="exact"/>
      <w:jc w:val="both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aliases w:val="Üb 1"/>
    <w:basedOn w:val="Standard"/>
    <w:next w:val="Standard"/>
    <w:link w:val="berschrift1Zchn"/>
    <w:uiPriority w:val="9"/>
    <w:qFormat/>
    <w:rsid w:val="00E97A71"/>
    <w:pPr>
      <w:keepNext/>
      <w:keepLines/>
      <w:tabs>
        <w:tab w:val="right" w:pos="397"/>
        <w:tab w:val="right" w:pos="709"/>
      </w:tabs>
      <w:ind w:left="397" w:hanging="39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Üb 2"/>
    <w:basedOn w:val="Standard"/>
    <w:next w:val="Standard"/>
    <w:link w:val="berschrift2Zchn"/>
    <w:uiPriority w:val="9"/>
    <w:unhideWhenUsed/>
    <w:qFormat/>
    <w:rsid w:val="00E97A71"/>
    <w:pPr>
      <w:keepNext/>
      <w:keepLines/>
      <w:tabs>
        <w:tab w:val="right" w:pos="709"/>
      </w:tabs>
      <w:ind w:left="709" w:hanging="709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Üb 3"/>
    <w:basedOn w:val="Standard"/>
    <w:next w:val="Standard"/>
    <w:link w:val="berschrift3Zchn"/>
    <w:uiPriority w:val="9"/>
    <w:unhideWhenUsed/>
    <w:qFormat/>
    <w:rsid w:val="00E97A71"/>
    <w:pPr>
      <w:keepNext/>
      <w:keepLines/>
      <w:tabs>
        <w:tab w:val="right" w:pos="709"/>
      </w:tabs>
      <w:ind w:left="709" w:hanging="709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 1 Zchn"/>
    <w:basedOn w:val="Absatz-Standardschriftart"/>
    <w:link w:val="berschrift1"/>
    <w:uiPriority w:val="9"/>
    <w:rsid w:val="00E97A71"/>
    <w:rPr>
      <w:rFonts w:ascii="Arial" w:eastAsiaTheme="majorEastAsia" w:hAnsi="Arial" w:cstheme="majorBidi"/>
      <w:b/>
      <w:bCs/>
      <w:sz w:val="24"/>
      <w:szCs w:val="28"/>
      <w:lang w:eastAsia="de-DE"/>
    </w:rPr>
  </w:style>
  <w:style w:type="character" w:customStyle="1" w:styleId="berschrift2Zchn">
    <w:name w:val="Überschrift 2 Zchn"/>
    <w:aliases w:val="Üb 2 Zchn"/>
    <w:basedOn w:val="Absatz-Standardschriftart"/>
    <w:link w:val="berschrift2"/>
    <w:uiPriority w:val="9"/>
    <w:rsid w:val="00E97A71"/>
    <w:rPr>
      <w:rFonts w:ascii="Arial" w:eastAsiaTheme="majorEastAsia" w:hAnsi="Arial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aliases w:val="Üb 3 Zchn"/>
    <w:basedOn w:val="Absatz-Standardschriftart"/>
    <w:link w:val="berschrift3"/>
    <w:uiPriority w:val="9"/>
    <w:rsid w:val="00E97A71"/>
    <w:rPr>
      <w:rFonts w:ascii="Arial" w:eastAsiaTheme="majorEastAsia" w:hAnsi="Arial" w:cstheme="majorBidi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E4DF3444B1D44BC00A773AADC6317" ma:contentTypeVersion="0" ma:contentTypeDescription="Ein neues Dokument erstellen." ma:contentTypeScope="" ma:versionID="32215910510a56e7fe6bd5855581e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9DA8B-A724-4451-B64E-CC2B3CF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81984-F20F-4F73-8ABE-626F6272E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48C2C-A9E9-4BC4-94AB-3D78DD1B50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Gütter, Dr. Ruth</dc:creator>
  <cp:keywords/>
  <dc:description/>
  <cp:lastModifiedBy>Braendle, Daniela</cp:lastModifiedBy>
  <cp:revision>2</cp:revision>
  <dcterms:created xsi:type="dcterms:W3CDTF">2019-09-11T12:15:00Z</dcterms:created>
  <dcterms:modified xsi:type="dcterms:W3CDTF">2019-09-11T12:15:00Z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0x010100B93E4DF3444B1D44BC00A773AADC6317</vt:lpwstr>
  </property>
</Properties>
</file>