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2" w:rsidRDefault="00A805D2" w:rsidP="00A805D2">
      <w:pPr>
        <w:spacing w:line="276" w:lineRule="auto"/>
        <w:rPr>
          <w:b/>
          <w:sz w:val="32"/>
        </w:rPr>
      </w:pPr>
      <w:bookmarkStart w:id="0" w:name="_GoBack"/>
      <w:bookmarkEnd w:id="0"/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A805D2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A805D2" w:rsidRDefault="00A805D2" w:rsidP="00A805D2">
      <w:pPr>
        <w:spacing w:line="276" w:lineRule="auto"/>
        <w:rPr>
          <w:b/>
          <w:sz w:val="32"/>
        </w:rPr>
      </w:pPr>
    </w:p>
    <w:p w:rsidR="00A805D2" w:rsidRPr="0042553F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Variante 2</w:t>
      </w:r>
    </w:p>
    <w:p w:rsidR="00A805D2" w:rsidRPr="0042553F" w:rsidRDefault="00A805D2" w:rsidP="00A805D2">
      <w:pPr>
        <w:spacing w:line="276" w:lineRule="auto"/>
      </w:pPr>
    </w:p>
    <w:p w:rsidR="00A805D2" w:rsidRPr="00D752B0" w:rsidRDefault="00A805D2" w:rsidP="00A805D2">
      <w:pPr>
        <w:rPr>
          <w:rFonts w:eastAsia="Times New Roman"/>
          <w:b/>
          <w:sz w:val="22"/>
          <w:lang w:eastAsia="de-DE"/>
        </w:rPr>
      </w:pPr>
      <w:r w:rsidRPr="00B17096">
        <w:rPr>
          <w:b/>
          <w:szCs w:val="24"/>
        </w:rPr>
        <w:t>1.  Schuljahr</w:t>
      </w:r>
    </w:p>
    <w:p w:rsidR="00A805D2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79"/>
        <w:gridCol w:w="6871"/>
      </w:tblGrid>
      <w:tr w:rsidR="00A805D2" w:rsidTr="000F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71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C1228C">
            <w:pPr>
              <w:rPr>
                <w:sz w:val="22"/>
              </w:rPr>
            </w:pPr>
            <w:r w:rsidRPr="00D65537">
              <w:rPr>
                <w:sz w:val="22"/>
              </w:rPr>
              <w:t>Ist heute Reli? – Ich-du-wir im Religionsunterricht (5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D65537" w:rsidRDefault="00A805D2" w:rsidP="00D707D1">
            <w:pPr>
              <w:pStyle w:val="BPIKTeilkompetenzBeschreibung"/>
              <w:numPr>
                <w:ilvl w:val="0"/>
                <w:numId w:val="0"/>
              </w:numPr>
              <w:spacing w:line="260" w:lineRule="exact"/>
              <w:rPr>
                <w:sz w:val="22"/>
                <w:szCs w:val="22"/>
              </w:rPr>
            </w:pPr>
            <w:r w:rsidRPr="00D65537">
              <w:rPr>
                <w:b w:val="0"/>
              </w:rPr>
              <w:t>2.5.4  ein achtsames Miteinander im Schulalltag mitgestalten.</w:t>
            </w: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3.1.1.1  beschreiben, was sie selbst und andere ausmacht.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3.1.1.2  von frohen und traurigen Erlebnissen erzählen (z.B. Freude und Leid, Angst und Geborgenheit, Lob und Klage, Trauer und Trost).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3.1.6.1  wahrnehmen und benennen, dass Menschen verschiedenen Konfessionen angehören können.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Neugierig auf Neues?! – Mit Jesus auf anderen Wegen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D707D1" w:rsidRDefault="00D707D1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  <w:p w:rsidR="00C1228C" w:rsidRPr="00D707D1" w:rsidRDefault="00C1228C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3.1.1.5  Gottes Versprechen, dass er zu den Menschen steht, auf vielfältige Weise zum Ausdruck bringen (zum Beispiel Noah, 1. Mose 6,5-9,17 in Auszügen; </w:t>
            </w:r>
            <w:r w:rsidRPr="00D707D1">
              <w:rPr>
                <w:b/>
                <w:sz w:val="20"/>
                <w:szCs w:val="20"/>
              </w:rPr>
              <w:t xml:space="preserve">Taufe: </w:t>
            </w:r>
            <w:proofErr w:type="spellStart"/>
            <w:r w:rsidRPr="00D707D1">
              <w:rPr>
                <w:b/>
                <w:sz w:val="20"/>
                <w:szCs w:val="20"/>
              </w:rPr>
              <w:t>Mt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28,16-20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3.1.5.3  darstellen, wie sich Menschen im Vertrauen auf Jesus mit ihm auf den Weg machen (</w:t>
            </w:r>
            <w:r w:rsidRPr="00D707D1">
              <w:rPr>
                <w:b/>
                <w:sz w:val="20"/>
                <w:szCs w:val="20"/>
              </w:rPr>
              <w:t xml:space="preserve">Jüngerinnen und Jünger folgen Jesus nach, </w:t>
            </w:r>
            <w:proofErr w:type="spellStart"/>
            <w:r w:rsidRPr="00D707D1">
              <w:rPr>
                <w:b/>
                <w:sz w:val="20"/>
                <w:szCs w:val="20"/>
              </w:rPr>
              <w:t>Lk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8,1-3 und </w:t>
            </w:r>
            <w:proofErr w:type="spellStart"/>
            <w:r w:rsidRPr="00D707D1">
              <w:rPr>
                <w:b/>
                <w:sz w:val="20"/>
                <w:szCs w:val="20"/>
              </w:rPr>
              <w:t>Mk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1,16-20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Und was bekommst du an Weihnachten? – Gott kommt den Menschen ganz nahe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3.1.3.1  biblischen Erzählungen zuhören und ausgewählte Geschichten nacherzählen.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3.1.6.4  darstellen, wie Feste und Festzeiten im Kirchenjahr gefeiert werden und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Brauchtum gelebt wird (</w:t>
            </w:r>
            <w:r w:rsidRPr="00C1228C">
              <w:rPr>
                <w:b/>
                <w:sz w:val="20"/>
                <w:szCs w:val="20"/>
              </w:rPr>
              <w:t xml:space="preserve">Advent, </w:t>
            </w:r>
            <w:r w:rsidRPr="00C1228C">
              <w:rPr>
                <w:sz w:val="20"/>
                <w:szCs w:val="20"/>
              </w:rPr>
              <w:t>Nikolaustag</w:t>
            </w:r>
            <w:r w:rsidRPr="00C1228C">
              <w:rPr>
                <w:b/>
                <w:sz w:val="20"/>
                <w:szCs w:val="20"/>
              </w:rPr>
              <w:t>, Weihnachten</w:t>
            </w:r>
            <w:r w:rsidRPr="00C1228C">
              <w:rPr>
                <w:sz w:val="20"/>
                <w:szCs w:val="20"/>
              </w:rPr>
              <w:t xml:space="preserve">, </w:t>
            </w:r>
            <w:r w:rsidRPr="00C1228C">
              <w:rPr>
                <w:b/>
                <w:sz w:val="20"/>
                <w:szCs w:val="20"/>
              </w:rPr>
              <w:t xml:space="preserve">Heilige Drei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b/>
                <w:sz w:val="20"/>
                <w:szCs w:val="20"/>
              </w:rPr>
              <w:t>Könige/ Epiphanias</w:t>
            </w:r>
            <w:r w:rsidRPr="00C1228C">
              <w:rPr>
                <w:sz w:val="20"/>
                <w:szCs w:val="20"/>
              </w:rPr>
              <w:t>, Passion, Ostern,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3.1.6.5  zu Festen und Festzeiten des Kirchenjahres (</w:t>
            </w:r>
            <w:r w:rsidRPr="00C1228C">
              <w:rPr>
                <w:b/>
                <w:sz w:val="20"/>
                <w:szCs w:val="20"/>
              </w:rPr>
              <w:t>Advent, Weihnachten</w:t>
            </w:r>
            <w:r w:rsidRPr="00C1228C">
              <w:rPr>
                <w:sz w:val="20"/>
                <w:szCs w:val="20"/>
              </w:rPr>
              <w:t>, Passion, Ostern) biblische Geschichten erzählen.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Das hast du mir aber versprochen! – Sara und Abraham vertrauen auf Gottes Versprechen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Pr="00C1228C" w:rsidRDefault="00C1228C" w:rsidP="003269D5">
            <w:pPr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Erfahrungen beschreiben, die Menschen der Bibel mit Gott machen (</w:t>
            </w:r>
            <w:r w:rsidRPr="00C1228C">
              <w:rPr>
                <w:b/>
                <w:sz w:val="20"/>
                <w:szCs w:val="20"/>
              </w:rPr>
              <w:t>Abraham und Sara, 1. Mose 12-21 in Auszügen</w:t>
            </w:r>
            <w:r w:rsidRPr="00C1228C">
              <w:rPr>
                <w:sz w:val="20"/>
                <w:szCs w:val="20"/>
              </w:rPr>
              <w:t xml:space="preserve">; </w:t>
            </w:r>
            <w:proofErr w:type="spellStart"/>
            <w:r w:rsidRPr="00C1228C">
              <w:rPr>
                <w:sz w:val="20"/>
                <w:szCs w:val="20"/>
              </w:rPr>
              <w:t>Ps</w:t>
            </w:r>
            <w:proofErr w:type="spellEnd"/>
            <w:r w:rsidRPr="00C1228C">
              <w:rPr>
                <w:sz w:val="20"/>
                <w:szCs w:val="20"/>
              </w:rPr>
              <w:t xml:space="preserve"> 23 sowie zum Beispiel Josef, 1.Mose 37-50 in Auszügen).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ich?! – Ich bin wichtig – ich gehöre dazu – Gott sieht mich</w:t>
            </w:r>
            <w:r w:rsidRPr="00D65537">
              <w:rPr>
                <w:color w:val="0070C0"/>
                <w:sz w:val="22"/>
              </w:rPr>
              <w:t xml:space="preserve"> 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2.5.2  an religiösen und liturgischen Ausdrucksformen reflektiert teilnehmen oder diese </w:t>
            </w:r>
            <w:r w:rsidRPr="00D65537">
              <w:rPr>
                <w:b w:val="0"/>
                <w:sz w:val="20"/>
                <w:szCs w:val="20"/>
              </w:rPr>
              <w:lastRenderedPageBreak/>
              <w:t>mitgestalten.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sz w:val="22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</w:t>
            </w:r>
            <w:r w:rsidRPr="00C1228C">
              <w:rPr>
                <w:sz w:val="20"/>
                <w:szCs w:val="20"/>
              </w:rPr>
              <w:lastRenderedPageBreak/>
              <w:t>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3.1.5.2  aufzeigen, wie Jesus all Menschen in die Liebe Gottes einschließt (</w:t>
            </w:r>
            <w:r w:rsidRPr="00C1228C">
              <w:rPr>
                <w:b/>
                <w:sz w:val="20"/>
                <w:szCs w:val="20"/>
              </w:rPr>
              <w:t xml:space="preserve">Jesus  segnet die Kinder, </w:t>
            </w:r>
            <w:proofErr w:type="spellStart"/>
            <w:r w:rsidRPr="00C1228C">
              <w:rPr>
                <w:b/>
                <w:sz w:val="20"/>
                <w:szCs w:val="20"/>
              </w:rPr>
              <w:t>Mk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10,13-16; Zachäus,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19,1-10</w:t>
            </w:r>
            <w:r w:rsidRPr="00C1228C">
              <w:rPr>
                <w:sz w:val="20"/>
                <w:szCs w:val="20"/>
              </w:rPr>
              <w:t xml:space="preserve"> sowie zum Beispiel Das Scherflein der Witwe,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12,41-44; Die Heilung eines Aussätzigen,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5,12-16).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Wohnt Gott in der Kirche? – Den Kirchenraum entdecken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3.1.6.1  wahrnehmen und benennen, dass Menschen verschiedenen Konfessionen angehören können.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3.1.6.2  Kirchen vor Ort erkunden und wichtige Gegenstände (zum Beispiel Altar,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Taufbecken, Kanzel, Orgel) benennen und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3.1.6.3  beschreiben, was Kirchen zu besonderen Orten macht.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Medien)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308DE" w:rsidRDefault="00A805D2" w:rsidP="003269D5">
            <w:pPr>
              <w:pStyle w:val="BPPKTeilkompetenzBeschreibung"/>
              <w:rPr>
                <w:sz w:val="22"/>
              </w:rPr>
            </w:pPr>
            <w:r w:rsidRPr="00D65537">
              <w:rPr>
                <w:sz w:val="22"/>
              </w:rPr>
              <w:t>Wer bist du, Gott? – Gott ist für mich wie</w:t>
            </w:r>
            <w:r>
              <w:rPr>
                <w:b w:val="0"/>
                <w:sz w:val="22"/>
              </w:rPr>
              <w:t xml:space="preserve"> … </w:t>
            </w:r>
            <w:r w:rsidRPr="0023506D">
              <w:rPr>
                <w:sz w:val="22"/>
              </w:rPr>
              <w:t xml:space="preserve"> </w:t>
            </w:r>
            <w:r>
              <w:rPr>
                <w:sz w:val="22"/>
              </w:rPr>
              <w:t>(3 Woch</w:t>
            </w:r>
            <w:r w:rsidRPr="0023506D">
              <w:rPr>
                <w:sz w:val="22"/>
              </w:rPr>
              <w:t>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2.2.1  Sprach- und Ausdrucksformen wie Metaphern, Symbole oder Bilder, die auf eine andere Dimension von Wirklichkeit verweisen, erkennen und deuten.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2.4.3  anderen Menschen in deren Vielfalt tolerant, achtsam und wertschätzend begegnen, auch im Kontext interkonfessioneller und interreligiöser Begegnungen.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 Erfahrungen beschreiben, die Menschen der Bibel mit Gott machen (Abraham und Sara,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23</w:t>
            </w:r>
            <w:r w:rsidRPr="00C1228C">
              <w:rPr>
                <w:sz w:val="20"/>
                <w:szCs w:val="20"/>
              </w:rPr>
              <w:t xml:space="preserve"> sowie zum Beispiel Josef, 1.Mose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3.1.4.2  unterschiedliche Vorstellungen von Gott mit ihren eigenen Vorstellungen  vergleichen (zu Beispiel Gott ist wie eine Mutter, ein Vater, ein Freund, ein Hirte, wie eine Hand, wie Licht).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 Formen mitgestalten, in denen Menschen sich an Gott wenden (zum Beispiel Vaterunser, andere Gebete, </w:t>
            </w:r>
            <w:proofErr w:type="spellStart"/>
            <w:r w:rsidRPr="00C1228C">
              <w:rPr>
                <w:sz w:val="20"/>
                <w:szCs w:val="20"/>
              </w:rPr>
              <w:t>Psalmverse</w:t>
            </w:r>
            <w:proofErr w:type="spellEnd"/>
            <w:r w:rsidRPr="00C1228C">
              <w:rPr>
                <w:sz w:val="20"/>
                <w:szCs w:val="20"/>
              </w:rPr>
              <w:t xml:space="preserve">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RPr="00431698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Gott kann ich alles sagen – Psalm 23 entdecken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2.2.4 </w:t>
            </w:r>
            <w:r w:rsidRPr="000F2FFC">
              <w:rPr>
                <w:rFonts w:eastAsia="Calibri"/>
                <w:b w:val="0"/>
                <w:sz w:val="20"/>
                <w:szCs w:val="20"/>
              </w:rPr>
              <w:t>Erfahrungen von Menschen mit Gott in Beziehung setzen zu eigenen Erfahrungen.</w:t>
            </w:r>
            <w:r w:rsidRPr="000F2FFC">
              <w:rPr>
                <w:b w:val="0"/>
                <w:sz w:val="20"/>
                <w:szCs w:val="20"/>
              </w:rPr>
              <w:t xml:space="preserve">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sich in Gedanken, Gefühle und Sicht- beziehungsweise Verhaltensweisen anderer Menschen (Mitmenschen, biblische Figuren, Vorbilder) hineinversetzen.</w:t>
            </w:r>
          </w:p>
          <w:p w:rsidR="00A805D2" w:rsidRPr="000F2FFC" w:rsidRDefault="00A805D2" w:rsidP="00C1228C">
            <w:pPr>
              <w:tabs>
                <w:tab w:val="left" w:pos="397"/>
              </w:tabs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an religiösen und liturgischen Ausdrucksformen reflektiert teilnehmen oder diese mitgestalten.</w:t>
            </w:r>
          </w:p>
          <w:p w:rsidR="00C1228C" w:rsidRPr="00C1228C" w:rsidRDefault="00C1228C" w:rsidP="00C1228C">
            <w:pPr>
              <w:tabs>
                <w:tab w:val="left" w:pos="397"/>
              </w:tabs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…</w:t>
            </w:r>
          </w:p>
          <w:p w:rsidR="00A805D2" w:rsidRPr="00C1228C" w:rsidRDefault="00A805D2" w:rsidP="00C1228C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Erfahrungen beschreiben, die Menschen der Bibel mit Gott machen (Abraham und Sara,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23</w:t>
            </w:r>
            <w:r w:rsidRPr="00C1228C">
              <w:rPr>
                <w:sz w:val="20"/>
                <w:szCs w:val="20"/>
              </w:rPr>
              <w:t xml:space="preserve"> sowie zum Beispiel Josef, 1. 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Formen mitgestalten, in denen Menschen sich an Gott wenden (zum Beispiel Vaterunser, andere Gebete, </w:t>
            </w:r>
            <w:proofErr w:type="spellStart"/>
            <w:r w:rsidRPr="00C1228C">
              <w:rPr>
                <w:sz w:val="20"/>
                <w:szCs w:val="20"/>
              </w:rPr>
              <w:t>Psalmverse</w:t>
            </w:r>
            <w:proofErr w:type="spellEnd"/>
            <w:r w:rsidRPr="00C1228C">
              <w:rPr>
                <w:sz w:val="20"/>
                <w:szCs w:val="20"/>
              </w:rPr>
              <w:t xml:space="preserve">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Pr="00B17096" w:rsidRDefault="00A805D2" w:rsidP="00A805D2">
      <w:pPr>
        <w:rPr>
          <w:b/>
          <w:szCs w:val="28"/>
        </w:rPr>
      </w:pPr>
      <w:r w:rsidRPr="00B17096">
        <w:rPr>
          <w:b/>
          <w:szCs w:val="28"/>
        </w:rPr>
        <w:t>2.  Schuljahr</w:t>
      </w:r>
    </w:p>
    <w:p w:rsidR="00A805D2" w:rsidRPr="00431698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86"/>
        <w:gridCol w:w="6864"/>
      </w:tblGrid>
      <w:tr w:rsidR="00A805D2" w:rsidRPr="00431698" w:rsidTr="00D6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64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RPr="00431698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101392" w:rsidRDefault="00A805D2" w:rsidP="003269D5">
            <w:pPr>
              <w:rPr>
                <w:sz w:val="22"/>
              </w:rPr>
            </w:pPr>
            <w:r w:rsidRPr="00101392">
              <w:rPr>
                <w:sz w:val="22"/>
              </w:rPr>
              <w:t>Wo kommt das alles her? – Danke für ... (4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Die Schülerinnen und Schüler können …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3.1.2.1  die Vielfalt und Schönheit der Welt sowie deren Gefährdung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3.1.2.2  darstellen, dass sie selbst und alle Lebewesen Teil der Welt sind und miteinander in Beziehung stehen.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3.1.2.3  anhand biblischer Schöpfungstexte (</w:t>
            </w:r>
            <w:r w:rsidRPr="00C1228C">
              <w:rPr>
                <w:b/>
                <w:sz w:val="20"/>
                <w:szCs w:val="20"/>
              </w:rPr>
              <w:t>Psalm 104</w:t>
            </w:r>
            <w:r w:rsidRPr="00C1228C">
              <w:rPr>
                <w:sz w:val="20"/>
                <w:szCs w:val="20"/>
              </w:rPr>
              <w:t xml:space="preserve"> in Auszügen sowie zum Beispiel 1. Mose 1,1-2,4a) beschreiben, wie die Welt als Werk Gottes gedeutet wird.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3.1.2.4  aufzeigen, wie Menschen auf Gottes Schöpfung mit Freude, Lob und Dank antworten. 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3.1.2.6  Freude, Lob und Dank, aber auch Klage und Bitte in Bezug auf die Schöpfung ausdrücken und gestalten (zum Beispiel </w:t>
            </w:r>
            <w:r w:rsidRPr="00C1228C">
              <w:rPr>
                <w:b/>
                <w:sz w:val="20"/>
                <w:szCs w:val="20"/>
              </w:rPr>
              <w:t>Erntedank</w:t>
            </w:r>
            <w:r w:rsidRPr="00C1228C">
              <w:rPr>
                <w:sz w:val="20"/>
                <w:szCs w:val="20"/>
              </w:rPr>
              <w:t xml:space="preserve">). </w:t>
            </w:r>
          </w:p>
          <w:p w:rsidR="00D65537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5537" w:rsidRPr="00C1228C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Der ist aber lieb! – Sehen, was andere brauchen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D65537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2.5.3  aus dem Nachdenken über biblische Texte und Personen aus Vergangenheit und Gegenwart Impulse für verantwortungsvolles Handeln entwickeln.</w:t>
            </w:r>
            <w:r w:rsidR="00C1228C" w:rsidRPr="00D6553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beschreiben, dass für Gott jeder Mensch wertvoll, wichtig und einmalig ist (</w:t>
            </w:r>
            <w:r w:rsidRPr="00C1228C">
              <w:rPr>
                <w:b/>
                <w:sz w:val="20"/>
                <w:szCs w:val="20"/>
              </w:rPr>
              <w:t xml:space="preserve">Das Gleichnis vom guten Hirten,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15,1-7</w:t>
            </w:r>
            <w:r w:rsidRPr="00C1228C">
              <w:rPr>
                <w:sz w:val="20"/>
                <w:szCs w:val="20"/>
              </w:rPr>
              <w:t xml:space="preserve"> sowie zum Beispiel </w:t>
            </w:r>
            <w:proofErr w:type="spellStart"/>
            <w:r w:rsidRPr="00C1228C">
              <w:rPr>
                <w:sz w:val="20"/>
                <w:szCs w:val="20"/>
              </w:rPr>
              <w:t>Ps</w:t>
            </w:r>
            <w:proofErr w:type="spellEnd"/>
            <w:r w:rsidRPr="00C1228C">
              <w:rPr>
                <w:sz w:val="20"/>
                <w:szCs w:val="20"/>
              </w:rPr>
              <w:t xml:space="preserve"> 139 in  Auszügen; </w:t>
            </w:r>
            <w:proofErr w:type="spellStart"/>
            <w:r w:rsidRPr="00C1228C">
              <w:rPr>
                <w:sz w:val="20"/>
                <w:szCs w:val="20"/>
              </w:rPr>
              <w:t>Jes</w:t>
            </w:r>
            <w:proofErr w:type="spellEnd"/>
            <w:r w:rsidRPr="00C1228C">
              <w:rPr>
                <w:sz w:val="20"/>
                <w:szCs w:val="20"/>
              </w:rPr>
              <w:t xml:space="preserve"> 43,1).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3.1.2.5  an Beispielen einen verantwortungsvollen Umgang mit Menschen, Tieren und Pflanzen aufzeigen.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 Brauchtum gelebt wird (Advent, </w:t>
            </w:r>
            <w:r w:rsidRPr="00C1228C">
              <w:rPr>
                <w:b/>
                <w:sz w:val="20"/>
                <w:szCs w:val="20"/>
              </w:rPr>
              <w:t>Nikolaustag</w:t>
            </w:r>
            <w:r w:rsidRPr="00C1228C">
              <w:rPr>
                <w:sz w:val="20"/>
                <w:szCs w:val="20"/>
              </w:rPr>
              <w:t xml:space="preserve">, Weihnachten, Heilige Drei Könige/ Epiphanias, Passion, Ostern, Erntedank, </w:t>
            </w:r>
            <w:r w:rsidRPr="00C1228C">
              <w:rPr>
                <w:b/>
                <w:sz w:val="20"/>
                <w:szCs w:val="20"/>
              </w:rPr>
              <w:t>Martinstag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Wer ist das Kind in der Krippe? – Jesus Christus: Mensch und Gott (2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3.1.5.4  beschreiben, wie von der göttlichen Herkunft Jesu Christi erzählt wird (zum Beispiel Geburtsgeschichten,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1-2 oder </w:t>
            </w:r>
            <w:proofErr w:type="spellStart"/>
            <w:r w:rsidRPr="00C1228C">
              <w:rPr>
                <w:sz w:val="20"/>
                <w:szCs w:val="20"/>
              </w:rPr>
              <w:t>Mt</w:t>
            </w:r>
            <w:proofErr w:type="spellEnd"/>
            <w:r w:rsidRPr="00C1228C">
              <w:rPr>
                <w:sz w:val="20"/>
                <w:szCs w:val="20"/>
              </w:rPr>
              <w:t xml:space="preserve"> 1,18-2,23).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was feiert ihr? – Religiöse Spuren entdecken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  <w:p w:rsidR="00D65537" w:rsidRPr="00D65537" w:rsidRDefault="00D65537" w:rsidP="00C1228C">
            <w:pPr>
              <w:spacing w:line="260" w:lineRule="exact"/>
              <w:rPr>
                <w:b w:val="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3.1.7.2  ausgewählte Aspekte einer Religion beschreiben (zum Beispiel Gegenstände, Feste, Gebetspraxis, Gotteshäuser/ Versammlungsräume).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3.1.7.3  Menschen anderer Religionszugehörigkeit und deren Glaubenspraxis  beziehungsweise Menschen ohne Religionszugehörigkeit respektvoll begegnen. </w:t>
            </w:r>
          </w:p>
          <w:p w:rsidR="00A805D2" w:rsidRPr="00B037CF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Wer bist du, Jesus? – Begegnung mit Jesus kann verändern</w:t>
            </w:r>
            <w:r w:rsidRPr="00D65537">
              <w:rPr>
                <w:color w:val="FF0000"/>
                <w:sz w:val="22"/>
              </w:rPr>
              <w:t xml:space="preserve">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2.3.3  einen eigenen Standpunkt zu religiösen und ethischen Problem- und Fragestellungen einnehmen und diesen begründen.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3.1.5.1  die Lebensverhältnisse zur Zeit Jesu (zum Beispiel Alltag, Berufe, Tiere und Pflanzen, Römische Besatzung)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3.1.5.2  aufzeigen, wie Jesus all Menschen in die Liebe Gottes einschließt (Jesus  segnet die Kinder,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10,13-16; Zachäus,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19,1-10 sowie zum Beispiel Das Scherflein der Witwe,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12,41-44; </w:t>
            </w:r>
            <w:r w:rsidRPr="00C1228C">
              <w:rPr>
                <w:b/>
                <w:sz w:val="20"/>
                <w:szCs w:val="20"/>
              </w:rPr>
              <w:t xml:space="preserve">Die Heilung eines Aussätzigen,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5,12-16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3.1.5.5  verschiedene Ausdrucksformen für die Zuwendung, Geborgenheit, Liebe und Vertrauen der Menschen untereinander und Jesu Zuwendung zu den  Menschen finden und darstellen (</w:t>
            </w:r>
            <w:r w:rsidRPr="00C1228C">
              <w:rPr>
                <w:b/>
                <w:sz w:val="20"/>
                <w:szCs w:val="20"/>
              </w:rPr>
              <w:t xml:space="preserve">Heilung eines Gelähmten, </w:t>
            </w:r>
            <w:proofErr w:type="spellStart"/>
            <w:r w:rsidRPr="00C1228C">
              <w:rPr>
                <w:b/>
                <w:sz w:val="20"/>
                <w:szCs w:val="20"/>
              </w:rPr>
              <w:t>Mk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2,1-12</w:t>
            </w:r>
            <w:r w:rsidRPr="00C1228C">
              <w:rPr>
                <w:sz w:val="20"/>
                <w:szCs w:val="20"/>
              </w:rPr>
              <w:t>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wo ist Jesus jetzt? – Passion und Ostern 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 xml:space="preserve">Die Schülerinnen und Schüler können ...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Brauchtum gelebt wird (Advent, Nikolaustag, Weihnachten, Heilige Drei Könige/ Epiphanias,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3.1.6.5  zu Festen und Festzeiten des Kirchenjahres (Advent, Weihnachten,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) biblische Geschichten erzählen.</w:t>
            </w: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Mal geht’s mir gut, mal geht’s mir schlecht! – Gott meint es gut mit Josef</w:t>
            </w:r>
            <w:r w:rsidR="00D65537">
              <w:rPr>
                <w:sz w:val="22"/>
              </w:rPr>
              <w:t xml:space="preserve"> </w:t>
            </w:r>
            <w:r w:rsidRPr="00D65537">
              <w:rPr>
                <w:sz w:val="22"/>
              </w:rPr>
              <w:t>/ mir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</w:t>
            </w:r>
            <w:r w:rsidRPr="00C1228C">
              <w:rPr>
                <w:sz w:val="20"/>
                <w:szCs w:val="20"/>
              </w:rPr>
              <w:t>.</w:t>
            </w:r>
          </w:p>
          <w:p w:rsidR="00D65537" w:rsidRPr="00C1228C" w:rsidRDefault="00D65537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3.1.1.4  an biblischen Texten aufzeigen, wie Gott Menschen liebt, annimmt und begleitet (</w:t>
            </w:r>
            <w:r w:rsidRPr="00C1228C">
              <w:rPr>
                <w:b/>
                <w:sz w:val="20"/>
                <w:szCs w:val="20"/>
              </w:rPr>
              <w:t>Josef, 1. Mose 37-50 in Auszügen</w:t>
            </w:r>
            <w:r w:rsidRPr="00C1228C">
              <w:rPr>
                <w:sz w:val="20"/>
                <w:szCs w:val="20"/>
              </w:rPr>
              <w:t xml:space="preserve"> sowie zum Beispiel Abraham und Sara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91,11-12</w:t>
            </w:r>
            <w:r w:rsidRPr="00C1228C">
              <w:rPr>
                <w:sz w:val="20"/>
                <w:szCs w:val="20"/>
              </w:rPr>
              <w:t xml:space="preserve">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139,5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Jesus Christus und den Menschen 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sz w:val="22"/>
        </w:rPr>
      </w:pPr>
    </w:p>
    <w:p w:rsidR="00A805D2" w:rsidRDefault="00A805D2" w:rsidP="00A805D2"/>
    <w:p w:rsidR="00D6516C" w:rsidRPr="00A805D2" w:rsidRDefault="00D6516C" w:rsidP="00A805D2"/>
    <w:sectPr w:rsidR="00D6516C" w:rsidRPr="00A805D2" w:rsidSect="00A80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FC" w:rsidRDefault="000F2FFC">
      <w:r>
        <w:separator/>
      </w:r>
    </w:p>
  </w:endnote>
  <w:endnote w:type="continuationSeparator" w:id="0">
    <w:p w:rsidR="000F2FFC" w:rsidRDefault="000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326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2FFC" w:rsidRDefault="000F2FFC" w:rsidP="003269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C122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65D">
      <w:rPr>
        <w:rStyle w:val="Seitenzahl"/>
        <w:noProof/>
      </w:rPr>
      <w:t>1</w:t>
    </w:r>
    <w:r>
      <w:rPr>
        <w:rStyle w:val="Seitenzahl"/>
      </w:rPr>
      <w:fldChar w:fldCharType="end"/>
    </w:r>
  </w:p>
  <w:p w:rsidR="000F2FFC" w:rsidRDefault="000F2FFC" w:rsidP="00C1228C">
    <w:pPr>
      <w:pStyle w:val="Fuzeile"/>
      <w:ind w:right="360"/>
    </w:pPr>
    <w:r w:rsidRPr="009A31C0">
      <w:rPr>
        <w:sz w:val="16"/>
        <w:szCs w:val="16"/>
      </w:rPr>
      <w:t xml:space="preserve">© </w:t>
    </w:r>
    <w:r>
      <w:rPr>
        <w:sz w:val="16"/>
        <w:szCs w:val="16"/>
      </w:rPr>
      <w:t>Zweijahresplan Klassen 1/2 -</w:t>
    </w:r>
    <w:r w:rsidRPr="00F27E24">
      <w:rPr>
        <w:b/>
        <w:sz w:val="16"/>
        <w:szCs w:val="16"/>
        <w:u w:val="single"/>
      </w:rPr>
      <w:t>Variante 2</w:t>
    </w:r>
    <w:r w:rsidRPr="00F27E24">
      <w:rPr>
        <w:sz w:val="16"/>
        <w:szCs w:val="16"/>
        <w:u w:val="single"/>
      </w:rPr>
      <w:t xml:space="preserve"> </w:t>
    </w:r>
    <w:r>
      <w:rPr>
        <w:sz w:val="16"/>
        <w:szCs w:val="16"/>
      </w:rPr>
      <w:t xml:space="preserve">.  </w:t>
    </w:r>
    <w:proofErr w:type="spellStart"/>
    <w:r w:rsidR="00B2308F">
      <w:rPr>
        <w:sz w:val="16"/>
        <w:szCs w:val="16"/>
      </w:rPr>
      <w:t>BIldungsplankommission</w:t>
    </w:r>
    <w:proofErr w:type="spellEnd"/>
    <w:r w:rsidRPr="009A31C0">
      <w:rPr>
        <w:sz w:val="16"/>
        <w:szCs w:val="16"/>
      </w:rPr>
      <w:t xml:space="preserve">, </w:t>
    </w:r>
    <w:proofErr w:type="spellStart"/>
    <w:r w:rsidRPr="009A31C0">
      <w:rPr>
        <w:sz w:val="16"/>
        <w:szCs w:val="16"/>
      </w:rPr>
      <w:t>ptz</w:t>
    </w:r>
    <w:proofErr w:type="spellEnd"/>
    <w:r w:rsidRPr="009A31C0">
      <w:rPr>
        <w:sz w:val="16"/>
        <w:szCs w:val="16"/>
      </w:rPr>
      <w:t xml:space="preserve"> Stuttgart</w:t>
    </w:r>
    <w:r w:rsidR="00B2308F">
      <w:rPr>
        <w:sz w:val="16"/>
        <w:szCs w:val="16"/>
      </w:rPr>
      <w:t>/RPI Karlsruhe</w:t>
    </w:r>
    <w:r w:rsidRPr="009A31C0">
      <w:rPr>
        <w:sz w:val="16"/>
        <w:szCs w:val="16"/>
      </w:rPr>
      <w:t>, 2016</w:t>
    </w:r>
    <w:r>
      <w:rPr>
        <w:sz w:val="16"/>
        <w:szCs w:val="16"/>
      </w:rPr>
      <w:t>-06</w:t>
    </w:r>
  </w:p>
  <w:p w:rsidR="000F2FFC" w:rsidRDefault="000F2FFC" w:rsidP="00C1228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FC" w:rsidRDefault="000F2FFC">
      <w:r>
        <w:separator/>
      </w:r>
    </w:p>
  </w:footnote>
  <w:footnote w:type="continuationSeparator" w:id="0">
    <w:p w:rsidR="000F2FFC" w:rsidRDefault="000F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BF"/>
    <w:multiLevelType w:val="hybridMultilevel"/>
    <w:tmpl w:val="DEFC110C"/>
    <w:lvl w:ilvl="0" w:tplc="023AED18">
      <w:start w:val="1"/>
      <w:numFmt w:val="decimal"/>
      <w:pStyle w:val="BPIKTeilkompetenzBeschreibung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2"/>
    <w:rsid w:val="0009101F"/>
    <w:rsid w:val="000F2FFC"/>
    <w:rsid w:val="00101392"/>
    <w:rsid w:val="001A265D"/>
    <w:rsid w:val="00273968"/>
    <w:rsid w:val="003269D5"/>
    <w:rsid w:val="007B4BC1"/>
    <w:rsid w:val="00A805D2"/>
    <w:rsid w:val="00B2308F"/>
    <w:rsid w:val="00C1228C"/>
    <w:rsid w:val="00D6516C"/>
    <w:rsid w:val="00D65537"/>
    <w:rsid w:val="00D707D1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6FB7-36BA-493F-9DB8-60ABF434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9B58C605</Template>
  <TotalTime>0</TotalTime>
  <Pages>7</Pages>
  <Words>2670</Words>
  <Characters>16825</Characters>
  <Application>Microsoft Office Word</Application>
  <DocSecurity>4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Brändle, Daniela</cp:lastModifiedBy>
  <cp:revision>2</cp:revision>
  <dcterms:created xsi:type="dcterms:W3CDTF">2017-05-10T09:42:00Z</dcterms:created>
  <dcterms:modified xsi:type="dcterms:W3CDTF">2017-05-10T09:42:00Z</dcterms:modified>
</cp:coreProperties>
</file>